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93" w:rsidRPr="00757693" w:rsidRDefault="00757693" w:rsidP="00757693">
      <w:pPr>
        <w:spacing w:before="100" w:beforeAutospacing="1" w:after="100" w:afterAutospacing="1" w:line="240" w:lineRule="auto"/>
        <w:jc w:val="both"/>
        <w:outlineLvl w:val="1"/>
        <w:rPr>
          <w:rFonts w:ascii="Times New Roman" w:eastAsia="Times New Roman" w:hAnsi="Times New Roman" w:cs="Times New Roman"/>
          <w:b/>
          <w:bCs/>
          <w:sz w:val="40"/>
          <w:szCs w:val="40"/>
          <w:lang w:eastAsia="it-IT"/>
        </w:rPr>
      </w:pPr>
      <w:r w:rsidRPr="00757693">
        <w:rPr>
          <w:rFonts w:ascii="Times New Roman" w:eastAsia="Times New Roman" w:hAnsi="Times New Roman" w:cs="Times New Roman"/>
          <w:b/>
          <w:bCs/>
          <w:sz w:val="40"/>
          <w:szCs w:val="40"/>
          <w:lang w:eastAsia="it-IT"/>
        </w:rPr>
        <w:t xml:space="preserve">Non incartiamoci </w:t>
      </w:r>
    </w:p>
    <w:p w:rsidR="00757693" w:rsidRPr="00757693" w:rsidRDefault="00757693" w:rsidP="00757693">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1">
            <wp:simplePos x="0" y="0"/>
            <wp:positionH relativeFrom="column">
              <wp:posOffset>-65405</wp:posOffset>
            </wp:positionH>
            <wp:positionV relativeFrom="paragraph">
              <wp:posOffset>371475</wp:posOffset>
            </wp:positionV>
            <wp:extent cx="2040255" cy="2893695"/>
            <wp:effectExtent l="19050" t="0" r="0" b="0"/>
            <wp:wrapSquare wrapText="bothSides"/>
            <wp:docPr id="1" name="Immagine 1" descr="AMBIENTE/Scuola secondaria di 1° 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IENTE/Scuola secondaria di 1° grado"/>
                    <pic:cNvPicPr>
                      <a:picLocks noChangeAspect="1" noChangeArrowheads="1"/>
                    </pic:cNvPicPr>
                  </pic:nvPicPr>
                  <pic:blipFill>
                    <a:blip r:embed="rId5" cstate="print"/>
                    <a:srcRect/>
                    <a:stretch>
                      <a:fillRect/>
                    </a:stretch>
                  </pic:blipFill>
                  <pic:spPr bwMode="auto">
                    <a:xfrm>
                      <a:off x="0" y="0"/>
                      <a:ext cx="2040255" cy="2893695"/>
                    </a:xfrm>
                    <a:prstGeom prst="rect">
                      <a:avLst/>
                    </a:prstGeom>
                    <a:noFill/>
                    <a:ln w="9525">
                      <a:noFill/>
                      <a:miter lim="800000"/>
                      <a:headEnd/>
                      <a:tailEnd/>
                    </a:ln>
                  </pic:spPr>
                </pic:pic>
              </a:graphicData>
            </a:graphic>
          </wp:anchor>
        </w:drawing>
      </w:r>
      <w:r w:rsidRPr="00757693">
        <w:rPr>
          <w:rFonts w:ascii="Times New Roman" w:eastAsia="Times New Roman" w:hAnsi="Times New Roman" w:cs="Times New Roman"/>
          <w:sz w:val="24"/>
          <w:szCs w:val="24"/>
          <w:lang w:eastAsia="it-IT"/>
        </w:rPr>
        <w:t>Il laboratorio si propone di svelare l’intimo legame tra carta, alberi e salute del nostro ambiente cercando di fornire alle ragazze e ai ragazzi importanti spunti di riflessione su come i comportamenti quotidiani possano influire sulla salvaguardia del nostro Pianeta.</w:t>
      </w:r>
      <w:r w:rsidRPr="00757693">
        <w:rPr>
          <w:rFonts w:ascii="Times New Roman" w:eastAsia="Times New Roman" w:hAnsi="Times New Roman" w:cs="Times New Roman"/>
          <w:sz w:val="24"/>
          <w:szCs w:val="24"/>
          <w:lang w:eastAsia="it-IT"/>
        </w:rPr>
        <w:br/>
        <w:t>Un ambiente ricco di alberi non è solo bello da vedere, da vivere, ma è fondamentale per il clima globale e la depurazione dell’aria.</w:t>
      </w:r>
      <w:r w:rsidRPr="00757693">
        <w:rPr>
          <w:rFonts w:ascii="Times New Roman" w:eastAsia="Times New Roman" w:hAnsi="Times New Roman" w:cs="Times New Roman"/>
          <w:sz w:val="24"/>
          <w:szCs w:val="24"/>
          <w:lang w:eastAsia="it-IT"/>
        </w:rPr>
        <w:br/>
        <w:t>Il percorso prevede un incontro/laboratorio in classe di 2 ore.</w:t>
      </w:r>
      <w:r w:rsidRPr="00757693">
        <w:rPr>
          <w:rFonts w:ascii="Times New Roman" w:eastAsia="Times New Roman" w:hAnsi="Times New Roman" w:cs="Times New Roman"/>
          <w:sz w:val="24"/>
          <w:szCs w:val="24"/>
          <w:lang w:eastAsia="it-IT"/>
        </w:rPr>
        <w:br/>
      </w:r>
      <w:r w:rsidRPr="00757693">
        <w:rPr>
          <w:rFonts w:ascii="Times New Roman" w:eastAsia="Times New Roman" w:hAnsi="Times New Roman" w:cs="Times New Roman"/>
          <w:sz w:val="24"/>
          <w:szCs w:val="24"/>
          <w:lang w:eastAsia="it-IT"/>
        </w:rPr>
        <w:br/>
      </w:r>
      <w:r w:rsidRPr="00757693">
        <w:rPr>
          <w:rFonts w:ascii="Times New Roman" w:eastAsia="Times New Roman" w:hAnsi="Times New Roman" w:cs="Times New Roman"/>
          <w:b/>
          <w:sz w:val="24"/>
          <w:szCs w:val="24"/>
          <w:lang w:eastAsia="it-IT"/>
        </w:rPr>
        <w:t>Descrizione del percorso</w:t>
      </w:r>
      <w:r w:rsidRPr="00757693">
        <w:rPr>
          <w:rFonts w:ascii="Times New Roman" w:eastAsia="Times New Roman" w:hAnsi="Times New Roman" w:cs="Times New Roman"/>
          <w:sz w:val="24"/>
          <w:szCs w:val="24"/>
          <w:lang w:eastAsia="it-IT"/>
        </w:rPr>
        <w:br/>
        <w:t>Il cambiamento climatico globale, ancor più percepibile nelle nostre sovraffollate e surriscaldate città, necessita di opportune strategie che contrastino il fenomeno. Tra le azioni concrete che è possibile mettere in atto, si approfondirà quella relativa all’incremento delle aree verdi urbane: grazie alla piantumazione di numerose specie di alberi, aventi una notevole capacità di assorbimento dell’ anidride carbonica, sarà possibile quantificare il contributo di questa azione in termini di assorbimento di gas serra. Una parte dell’incontro sarà invece dedicata alla promozione della raccolta differenziata dei rifiuti, con particolare attenzione ai materiali cellulosici, di cui saranno considerate le principali caratteristiche, l’origine e la filiera di produzione.</w:t>
      </w:r>
      <w:r w:rsidRPr="00757693">
        <w:rPr>
          <w:rFonts w:ascii="Times New Roman" w:eastAsia="Times New Roman" w:hAnsi="Times New Roman" w:cs="Times New Roman"/>
          <w:sz w:val="24"/>
          <w:szCs w:val="24"/>
          <w:lang w:eastAsia="it-IT"/>
        </w:rPr>
        <w:br/>
      </w:r>
      <w:r w:rsidRPr="00757693">
        <w:rPr>
          <w:rFonts w:ascii="Times New Roman" w:eastAsia="Times New Roman" w:hAnsi="Times New Roman" w:cs="Times New Roman"/>
          <w:sz w:val="24"/>
          <w:szCs w:val="24"/>
          <w:lang w:eastAsia="it-IT"/>
        </w:rPr>
        <w:br/>
      </w:r>
      <w:r w:rsidRPr="00757693">
        <w:rPr>
          <w:rFonts w:ascii="Times New Roman" w:eastAsia="Times New Roman" w:hAnsi="Times New Roman" w:cs="Times New Roman"/>
          <w:b/>
          <w:sz w:val="24"/>
          <w:szCs w:val="24"/>
          <w:lang w:eastAsia="it-IT"/>
        </w:rPr>
        <w:t>Articolazione del percorso</w:t>
      </w:r>
      <w:r w:rsidRPr="00757693">
        <w:rPr>
          <w:rFonts w:ascii="Times New Roman" w:eastAsia="Times New Roman" w:hAnsi="Times New Roman" w:cs="Times New Roman"/>
          <w:sz w:val="24"/>
          <w:szCs w:val="24"/>
          <w:lang w:eastAsia="it-IT"/>
        </w:rPr>
        <w:br/>
        <w:t>Un incontro in classe di 2 ore</w:t>
      </w:r>
      <w:r w:rsidRPr="00757693">
        <w:rPr>
          <w:rFonts w:ascii="Times New Roman" w:eastAsia="Times New Roman" w:hAnsi="Times New Roman" w:cs="Times New Roman"/>
          <w:sz w:val="24"/>
          <w:szCs w:val="24"/>
          <w:lang w:eastAsia="it-IT"/>
        </w:rPr>
        <w:br/>
      </w:r>
      <w:r w:rsidRPr="00757693">
        <w:rPr>
          <w:rFonts w:ascii="Times New Roman" w:eastAsia="Times New Roman" w:hAnsi="Times New Roman" w:cs="Times New Roman"/>
          <w:b/>
          <w:sz w:val="24"/>
          <w:szCs w:val="24"/>
          <w:lang w:eastAsia="it-IT"/>
        </w:rPr>
        <w:br/>
        <w:t>Sviluppo del tema</w:t>
      </w:r>
      <w:r w:rsidRPr="00757693">
        <w:rPr>
          <w:rFonts w:ascii="Times New Roman" w:eastAsia="Times New Roman" w:hAnsi="Times New Roman" w:cs="Times New Roman"/>
          <w:sz w:val="24"/>
          <w:szCs w:val="24"/>
          <w:lang w:eastAsia="it-IT"/>
        </w:rPr>
        <w:br/>
        <w:t xml:space="preserve">Nella prima parte dell’incontro, dopo aver brevemente introdotto l’iniziativa della bolletta elettronica, verrà visionato un power point che permetterà di approfondire il tema della raccolta differenziata dei rifiuti con particolare approfondimento degli imballaggi a base cellulosica; oltre alla storia della carta e alle principali funzioni degli imballaggi cellulosici, si organizzerà un gioco di gruppo mediante delle tesserine per ricostruire la filiera di produzione della carta, introducendo così il tema della certificazione forestale (FSC, PEFC, </w:t>
      </w:r>
      <w:proofErr w:type="spellStart"/>
      <w:r w:rsidRPr="00757693">
        <w:rPr>
          <w:rFonts w:ascii="Times New Roman" w:eastAsia="Times New Roman" w:hAnsi="Times New Roman" w:cs="Times New Roman"/>
          <w:sz w:val="24"/>
          <w:szCs w:val="24"/>
          <w:lang w:eastAsia="it-IT"/>
        </w:rPr>
        <w:t>ecc…</w:t>
      </w:r>
      <w:proofErr w:type="spellEnd"/>
      <w:r w:rsidRPr="00757693">
        <w:rPr>
          <w:rFonts w:ascii="Times New Roman" w:eastAsia="Times New Roman" w:hAnsi="Times New Roman" w:cs="Times New Roman"/>
          <w:sz w:val="24"/>
          <w:szCs w:val="24"/>
          <w:lang w:eastAsia="it-IT"/>
        </w:rPr>
        <w:t xml:space="preserve">) che attesta la provenienza della materia prima da foreste gestite mediante criteri di sostenibilità. La seconda parte dell’incontro è dedicata alla presentazione delle funzioni delle aree verdi urbane per evidenziare gli effetti positivi della loro presenza in termini di: </w:t>
      </w:r>
    </w:p>
    <w:p w:rsidR="00757693" w:rsidRPr="00757693" w:rsidRDefault="00757693" w:rsidP="0075769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57693">
        <w:rPr>
          <w:rFonts w:ascii="Times New Roman" w:eastAsia="Times New Roman" w:hAnsi="Times New Roman" w:cs="Times New Roman"/>
          <w:sz w:val="24"/>
          <w:szCs w:val="24"/>
          <w:lang w:eastAsia="it-IT"/>
        </w:rPr>
        <w:t>assorbimento dei gas serra: apposite schede di riconoscimento evidenzieranno le diverse capacità di assorbimento di anidride carbonica delle varie specie arboree</w:t>
      </w:r>
    </w:p>
    <w:p w:rsidR="00757693" w:rsidRPr="00757693" w:rsidRDefault="00757693" w:rsidP="0075769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57693">
        <w:rPr>
          <w:rFonts w:ascii="Times New Roman" w:eastAsia="Times New Roman" w:hAnsi="Times New Roman" w:cs="Times New Roman"/>
          <w:sz w:val="24"/>
          <w:szCs w:val="24"/>
          <w:lang w:eastAsia="it-IT"/>
        </w:rPr>
        <w:t>mitigazione del microclima urbano e in particolare relativamente al fenomeno dell’ ”isola di calore”</w:t>
      </w:r>
    </w:p>
    <w:p w:rsidR="00757693" w:rsidRPr="00757693" w:rsidRDefault="00757693" w:rsidP="0075769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57693">
        <w:rPr>
          <w:rFonts w:ascii="Times New Roman" w:eastAsia="Times New Roman" w:hAnsi="Times New Roman" w:cs="Times New Roman"/>
          <w:sz w:val="24"/>
          <w:szCs w:val="24"/>
          <w:lang w:eastAsia="it-IT"/>
        </w:rPr>
        <w:t>funzione di filtraggio delle sostanze inquinanti presenti nell’aria</w:t>
      </w:r>
    </w:p>
    <w:p w:rsidR="00757693" w:rsidRPr="00757693" w:rsidRDefault="00757693" w:rsidP="00757693">
      <w:pPr>
        <w:spacing w:before="100" w:beforeAutospacing="1" w:after="100" w:afterAutospacing="1" w:line="240" w:lineRule="auto"/>
        <w:rPr>
          <w:rFonts w:ascii="Times New Roman" w:eastAsia="Times New Roman" w:hAnsi="Times New Roman" w:cs="Times New Roman"/>
          <w:sz w:val="24"/>
          <w:szCs w:val="24"/>
          <w:lang w:eastAsia="it-IT"/>
        </w:rPr>
      </w:pPr>
      <w:r w:rsidRPr="00757693">
        <w:rPr>
          <w:rFonts w:ascii="Times New Roman" w:eastAsia="Times New Roman" w:hAnsi="Times New Roman" w:cs="Times New Roman"/>
          <w:sz w:val="24"/>
          <w:szCs w:val="24"/>
          <w:lang w:eastAsia="it-IT"/>
        </w:rPr>
        <w:t>Una scheda didattica finale permetterà di simulare il calcolo del numero di alberi da trapiantare per compensare la produzione di anidride carbonica</w:t>
      </w:r>
      <w:r>
        <w:rPr>
          <w:rFonts w:ascii="Times New Roman" w:eastAsia="Times New Roman" w:hAnsi="Times New Roman" w:cs="Times New Roman"/>
          <w:sz w:val="24"/>
          <w:szCs w:val="24"/>
          <w:lang w:eastAsia="it-IT"/>
        </w:rPr>
        <w:t xml:space="preserve"> legata ad alcune attività umane.</w:t>
      </w:r>
    </w:p>
    <w:p w:rsidR="00636335" w:rsidRDefault="00757693"/>
    <w:sectPr w:rsidR="00636335" w:rsidSect="00475C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45A"/>
    <w:multiLevelType w:val="multilevel"/>
    <w:tmpl w:val="2B8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57693"/>
    <w:rsid w:val="00475C70"/>
    <w:rsid w:val="00757693"/>
    <w:rsid w:val="00DC29FB"/>
    <w:rsid w:val="00E84C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70"/>
  </w:style>
  <w:style w:type="paragraph" w:styleId="Titolo2">
    <w:name w:val="heading 2"/>
    <w:basedOn w:val="Normale"/>
    <w:link w:val="Titolo2Carattere"/>
    <w:uiPriority w:val="9"/>
    <w:qFormat/>
    <w:rsid w:val="0075769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5769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576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paragrafo">
    <w:name w:val="titolo_paragrafo"/>
    <w:basedOn w:val="Carpredefinitoparagrafo"/>
    <w:rsid w:val="00757693"/>
  </w:style>
  <w:style w:type="paragraph" w:styleId="Testofumetto">
    <w:name w:val="Balloon Text"/>
    <w:basedOn w:val="Normale"/>
    <w:link w:val="TestofumettoCarattere"/>
    <w:uiPriority w:val="99"/>
    <w:semiHidden/>
    <w:unhideWhenUsed/>
    <w:rsid w:val="007576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302091">
      <w:bodyDiv w:val="1"/>
      <w:marLeft w:val="0"/>
      <w:marRight w:val="0"/>
      <w:marTop w:val="0"/>
      <w:marBottom w:val="0"/>
      <w:divBdr>
        <w:top w:val="none" w:sz="0" w:space="0" w:color="auto"/>
        <w:left w:val="none" w:sz="0" w:space="0" w:color="auto"/>
        <w:bottom w:val="none" w:sz="0" w:space="0" w:color="auto"/>
        <w:right w:val="none" w:sz="0" w:space="0" w:color="auto"/>
      </w:divBdr>
      <w:divsChild>
        <w:div w:id="33315413">
          <w:marLeft w:val="0"/>
          <w:marRight w:val="0"/>
          <w:marTop w:val="0"/>
          <w:marBottom w:val="0"/>
          <w:divBdr>
            <w:top w:val="none" w:sz="0" w:space="0" w:color="auto"/>
            <w:left w:val="none" w:sz="0" w:space="0" w:color="auto"/>
            <w:bottom w:val="none" w:sz="0" w:space="0" w:color="auto"/>
            <w:right w:val="none" w:sz="0" w:space="0" w:color="auto"/>
          </w:divBdr>
        </w:div>
        <w:div w:id="994337133">
          <w:marLeft w:val="0"/>
          <w:marRight w:val="0"/>
          <w:marTop w:val="0"/>
          <w:marBottom w:val="0"/>
          <w:divBdr>
            <w:top w:val="none" w:sz="0" w:space="0" w:color="auto"/>
            <w:left w:val="none" w:sz="0" w:space="0" w:color="auto"/>
            <w:bottom w:val="none" w:sz="0" w:space="0" w:color="auto"/>
            <w:right w:val="none" w:sz="0" w:space="0" w:color="auto"/>
          </w:divBdr>
          <w:divsChild>
            <w:div w:id="397166085">
              <w:marLeft w:val="0"/>
              <w:marRight w:val="0"/>
              <w:marTop w:val="0"/>
              <w:marBottom w:val="0"/>
              <w:divBdr>
                <w:top w:val="none" w:sz="0" w:space="0" w:color="auto"/>
                <w:left w:val="none" w:sz="0" w:space="0" w:color="auto"/>
                <w:bottom w:val="none" w:sz="0" w:space="0" w:color="auto"/>
                <w:right w:val="none" w:sz="0" w:space="0" w:color="auto"/>
              </w:divBdr>
              <w:divsChild>
                <w:div w:id="895311713">
                  <w:marLeft w:val="0"/>
                  <w:marRight w:val="0"/>
                  <w:marTop w:val="0"/>
                  <w:marBottom w:val="0"/>
                  <w:divBdr>
                    <w:top w:val="none" w:sz="0" w:space="0" w:color="auto"/>
                    <w:left w:val="none" w:sz="0" w:space="0" w:color="auto"/>
                    <w:bottom w:val="none" w:sz="0" w:space="0" w:color="auto"/>
                    <w:right w:val="none" w:sz="0" w:space="0" w:color="auto"/>
                  </w:divBdr>
                </w:div>
                <w:div w:id="7945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2015-02-09T12:06:00Z</dcterms:created>
  <dcterms:modified xsi:type="dcterms:W3CDTF">2015-02-09T12:07:00Z</dcterms:modified>
</cp:coreProperties>
</file>