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Pr="00A509C2" w:rsidRDefault="00A509C2">
      <w:pPr>
        <w:rPr>
          <w:sz w:val="36"/>
          <w:szCs w:val="36"/>
        </w:rPr>
      </w:pPr>
      <w:r w:rsidRPr="00A509C2">
        <w:rPr>
          <w:sz w:val="36"/>
          <w:szCs w:val="36"/>
        </w:rPr>
        <w:t>Progetti continuità 2020-21</w:t>
      </w:r>
    </w:p>
    <w:p w:rsidR="00A509C2" w:rsidRDefault="00A509C2" w:rsidP="00A509C2">
      <w:pPr>
        <w:widowControl w:val="0"/>
        <w:spacing w:before="120"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continuità del processo educativo è una condizione essenziale per assicurare e garantire agli alunni il positivo conseguimento delle finalità dell’istruzione.</w:t>
      </w:r>
    </w:p>
    <w:p w:rsidR="00A509C2" w:rsidRDefault="00A509C2" w:rsidP="00A509C2">
      <w:pPr>
        <w:widowControl w:val="0"/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 fine di rispondere ai bisogni del bambino è necessario che tra i docenti dei diversi ordini di scuola si affermi e si consolidi una vera e propria cultura della continuità. Un’attitudine a considerare la propria azione docente all’interno di un percorso evolutivo che vede come protagonista l’alunno e che di conseguenza prevede sempre un collegamento tra un prima e un dopo attraverso la pratica di attività comuni e collegiali. </w:t>
      </w:r>
    </w:p>
    <w:p w:rsidR="00A509C2" w:rsidRDefault="00A509C2" w:rsidP="00A509C2">
      <w:pPr>
        <w:widowControl w:val="0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progetto si articolerà nell’arco di tutto l’anno scolastico e saranno coinvolte tutte le classi della scuola primaria e secondaria di primo grado. Gli alunni della Scuola Secondaria di Primo Grado terranno delle lezioni alle classi della scuola primaria. </w:t>
      </w:r>
    </w:p>
    <w:p w:rsidR="00A509C2" w:rsidRDefault="00A509C2" w:rsidP="00A509C2">
      <w:pPr>
        <w:widowControl w:val="0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progetti proposti dalla commissione continuità per il seguente anno scolastico sono 10. Di seguito vengono riportati i progetti con le classi coinvolte, i docenti referenti e i tempi approssimativi di realizzazione:</w:t>
      </w:r>
    </w:p>
    <w:p w:rsidR="00A509C2" w:rsidRDefault="00A509C2"/>
    <w:tbl>
      <w:tblPr>
        <w:tblW w:w="5000" w:type="pct"/>
        <w:tblLook w:val="0000"/>
      </w:tblPr>
      <w:tblGrid>
        <w:gridCol w:w="1532"/>
        <w:gridCol w:w="1139"/>
        <w:gridCol w:w="1697"/>
        <w:gridCol w:w="1977"/>
        <w:gridCol w:w="1232"/>
        <w:gridCol w:w="2277"/>
      </w:tblGrid>
      <w:tr w:rsidR="00A509C2" w:rsidRPr="00666714" w:rsidTr="001A3EA5">
        <w:tc>
          <w:tcPr>
            <w:tcW w:w="77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509C2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2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CLASSI COINVOLTE E ARGOMENTO TRATTATO</w:t>
            </w:r>
          </w:p>
        </w:tc>
        <w:tc>
          <w:tcPr>
            <w:tcW w:w="62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QUANDO</w:t>
            </w:r>
          </w:p>
        </w:tc>
        <w:tc>
          <w:tcPr>
            <w:tcW w:w="115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NOTE</w:t>
            </w:r>
          </w:p>
        </w:tc>
      </w:tr>
      <w:tr w:rsidR="00A509C2" w:rsidRPr="00666714" w:rsidTr="001A3EA5">
        <w:tc>
          <w:tcPr>
            <w:tcW w:w="77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MATERNA</w:t>
            </w: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PRIMARIA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SECONDARIA</w:t>
            </w:r>
          </w:p>
        </w:tc>
        <w:tc>
          <w:tcPr>
            <w:tcW w:w="625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A509C2" w:rsidRPr="00666714" w:rsidRDefault="00A509C2" w:rsidP="001A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1- EMOZIONI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Lavoro sulla diversità attraverso la lettura “ELMER L'ELEFANTINO VARIOPINTO”</w:t>
            </w: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V : RAPPRESENTAZIONE SIMPATICA IN TEATRO + ACCOMPAGNAMENTO MUSICALE MAESTRA CLAUDIA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In teatro (sul palco solo i rappresentanti dei gruppi di lavoro individuati in classe)</w:t>
            </w: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2- VISITIAMO LA NOSTRA CITTA’ (valorizzare i beni culturali del proprio territorio = ED. CIVICA)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Attraverso le parole delle maestre, i bimbi verranno affascinati dalla storia dell'eroe </w:t>
            </w:r>
            <w:proofErr w:type="spellStart"/>
            <w:r w:rsidRPr="00666714">
              <w:rPr>
                <w:sz w:val="16"/>
                <w:szCs w:val="16"/>
              </w:rPr>
              <w:t>lughese</w:t>
            </w:r>
            <w:proofErr w:type="spellEnd"/>
            <w:r w:rsidRPr="00666714">
              <w:rPr>
                <w:sz w:val="16"/>
                <w:szCs w:val="16"/>
              </w:rPr>
              <w:t xml:space="preserve"> Francesco Baracca +</w:t>
            </w:r>
          </w:p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riproduzione </w:t>
            </w:r>
            <w:proofErr w:type="spellStart"/>
            <w:r w:rsidRPr="00666714">
              <w:rPr>
                <w:sz w:val="16"/>
                <w:szCs w:val="16"/>
              </w:rPr>
              <w:t>aeroplanino</w:t>
            </w:r>
            <w:proofErr w:type="spellEnd"/>
            <w:r w:rsidRPr="00666714">
              <w:rPr>
                <w:sz w:val="16"/>
                <w:szCs w:val="16"/>
              </w:rPr>
              <w:t xml:space="preserve"> di carta (attività </w:t>
            </w:r>
            <w:proofErr w:type="spellStart"/>
            <w:r w:rsidRPr="00666714">
              <w:rPr>
                <w:sz w:val="16"/>
                <w:szCs w:val="16"/>
              </w:rPr>
              <w:t>manipolativa-coordinazione</w:t>
            </w:r>
            <w:proofErr w:type="spellEnd"/>
            <w:r w:rsidRPr="00666714">
              <w:rPr>
                <w:sz w:val="16"/>
                <w:szCs w:val="16"/>
              </w:rPr>
              <w:t xml:space="preserve"> fine)</w:t>
            </w: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III (maestre ELISABETTA, PAOLA, SONIA)</w:t>
            </w:r>
          </w:p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Rappresentazione in teatro della storia dell’eroe Francesco Baracca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cl. III prof. </w:t>
            </w:r>
            <w:proofErr w:type="spellStart"/>
            <w:r w:rsidRPr="00666714">
              <w:rPr>
                <w:sz w:val="16"/>
                <w:szCs w:val="16"/>
              </w:rPr>
              <w:t>Cicognani</w:t>
            </w:r>
            <w:proofErr w:type="spellEnd"/>
            <w:r w:rsidRPr="00666714">
              <w:rPr>
                <w:sz w:val="16"/>
                <w:szCs w:val="16"/>
              </w:rPr>
              <w:t xml:space="preserve"> : I Guerra Mondiale</w:t>
            </w:r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DICEMBRE</w:t>
            </w: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Incontro...a distanza...attorno all'ala del monumento dedicato all'eroe </w:t>
            </w:r>
            <w:proofErr w:type="spellStart"/>
            <w:r w:rsidRPr="00666714">
              <w:rPr>
                <w:sz w:val="16"/>
                <w:szCs w:val="16"/>
              </w:rPr>
              <w:t>lughese</w:t>
            </w:r>
            <w:proofErr w:type="spellEnd"/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3- ORIENTEERING CULTURALE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IV maestro PLATTI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II prof. BUCCHI</w:t>
            </w:r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Lunedì 9 novembre</w:t>
            </w: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zona storica e pedonale di Lugo</w:t>
            </w: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4- ORIENTEERING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cl. V maestro </w:t>
            </w:r>
            <w:proofErr w:type="spellStart"/>
            <w:r w:rsidRPr="00666714">
              <w:rPr>
                <w:sz w:val="16"/>
                <w:szCs w:val="16"/>
              </w:rPr>
              <w:t>Platti</w:t>
            </w:r>
            <w:proofErr w:type="spellEnd"/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cl. I prof. </w:t>
            </w:r>
            <w:proofErr w:type="spellStart"/>
            <w:r w:rsidRPr="00666714">
              <w:rPr>
                <w:sz w:val="16"/>
                <w:szCs w:val="16"/>
              </w:rPr>
              <w:t>Bucchi</w:t>
            </w:r>
            <w:proofErr w:type="spellEnd"/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MAGGIO</w:t>
            </w: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Parco il Tondo/ del Loto</w:t>
            </w: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5- SCRITTORI </w:t>
            </w:r>
            <w:proofErr w:type="spellStart"/>
            <w:r w:rsidRPr="00666714">
              <w:rPr>
                <w:sz w:val="16"/>
                <w:szCs w:val="16"/>
              </w:rPr>
              <w:t>DI</w:t>
            </w:r>
            <w:proofErr w:type="spellEnd"/>
            <w:r w:rsidRPr="00666714">
              <w:rPr>
                <w:sz w:val="16"/>
                <w:szCs w:val="16"/>
              </w:rPr>
              <w:t xml:space="preserve"> CLASSE (Conad):</w:t>
            </w:r>
          </w:p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“STORIE STELLARI”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8"/>
                <w:szCs w:val="8"/>
              </w:rPr>
            </w:pPr>
            <w:r w:rsidRPr="00666714">
              <w:rPr>
                <w:sz w:val="8"/>
                <w:szCs w:val="8"/>
              </w:rPr>
              <w:t>cl. IV : ogni classe produrrà la propria storia,  utilizzando gli “ingredienti” preziosi ricevuti dagli insegnanti della scuola media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II</w:t>
            </w:r>
          </w:p>
          <w:p w:rsidR="00A509C2" w:rsidRPr="00666714" w:rsidRDefault="00A509C2" w:rsidP="001A3EA5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prof. VENTURELLI proporrà 2 </w:t>
            </w:r>
            <w:r w:rsidRPr="00666714">
              <w:rPr>
                <w:sz w:val="16"/>
                <w:szCs w:val="16"/>
              </w:rPr>
              <w:lastRenderedPageBreak/>
              <w:t>lezioni di narrativa su come scrivere una storia agli alunni della primaria</w:t>
            </w:r>
          </w:p>
          <w:p w:rsidR="00A509C2" w:rsidRPr="00666714" w:rsidRDefault="00A509C2" w:rsidP="001A3EA5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prof BIANCHEDI lezione di ASTRONOMIA per le classi della primaria</w:t>
            </w:r>
          </w:p>
          <w:p w:rsidR="00A509C2" w:rsidRPr="00666714" w:rsidRDefault="00A509C2" w:rsidP="001A3EA5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prof. GALAMINI aiuterà gli alunni di III a scegliere il metodo per rappresentare graficamente la storia</w:t>
            </w:r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lastRenderedPageBreak/>
              <w:t>6- IMPARIAMO AD OSSERVARE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V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Prof. </w:t>
            </w:r>
            <w:proofErr w:type="spellStart"/>
            <w:r w:rsidRPr="00666714">
              <w:rPr>
                <w:sz w:val="16"/>
                <w:szCs w:val="16"/>
              </w:rPr>
              <w:t>Galamini</w:t>
            </w:r>
            <w:proofErr w:type="spellEnd"/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Incontro con Paola nonna alunni G. e G. </w:t>
            </w:r>
            <w:proofErr w:type="spellStart"/>
            <w:r w:rsidRPr="00666714">
              <w:rPr>
                <w:sz w:val="16"/>
                <w:szCs w:val="16"/>
              </w:rPr>
              <w:t>Solaroli</w:t>
            </w:r>
            <w:proofErr w:type="spellEnd"/>
            <w:r w:rsidRPr="00666714">
              <w:rPr>
                <w:sz w:val="16"/>
                <w:szCs w:val="16"/>
              </w:rPr>
              <w:t>) , pittrice di Lugo.</w:t>
            </w:r>
          </w:p>
        </w:tc>
      </w:tr>
      <w:tr w:rsidR="00A509C2" w:rsidRPr="00666714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7- C’È POSTA PER TE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TUTTI</w:t>
            </w: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TUTTI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TUTTI</w:t>
            </w:r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Da ottobre a giungo</w:t>
            </w: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Sarà predisposta 1 buchetta della posta  nel cortile retro della scuola, un referente per ogni ordine imbucherà le letterine/disegni/messaggi e ogni lunedì raccoglieranno e smisteranno la posta. </w:t>
            </w:r>
          </w:p>
        </w:tc>
      </w:tr>
      <w:tr w:rsidR="00A509C2" w:rsidRPr="00666714" w:rsidTr="001A3EA5">
        <w:tc>
          <w:tcPr>
            <w:tcW w:w="77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8- AMICO </w:t>
            </w:r>
            <w:proofErr w:type="spellStart"/>
            <w:r w:rsidRPr="00666714">
              <w:rPr>
                <w:sz w:val="16"/>
                <w:szCs w:val="16"/>
              </w:rPr>
              <w:t>DI</w:t>
            </w:r>
            <w:proofErr w:type="spellEnd"/>
            <w:r w:rsidRPr="00666714">
              <w:rPr>
                <w:sz w:val="16"/>
                <w:szCs w:val="16"/>
              </w:rPr>
              <w:t xml:space="preserve"> PENNA</w:t>
            </w:r>
          </w:p>
        </w:tc>
        <w:tc>
          <w:tcPr>
            <w:tcW w:w="578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V</w:t>
            </w:r>
          </w:p>
        </w:tc>
        <w:tc>
          <w:tcPr>
            <w:tcW w:w="1003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cl. II</w:t>
            </w:r>
          </w:p>
        </w:tc>
        <w:tc>
          <w:tcPr>
            <w:tcW w:w="625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Da ottobre</w:t>
            </w:r>
          </w:p>
        </w:tc>
        <w:tc>
          <w:tcPr>
            <w:tcW w:w="1155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SCAMBIO EPISTOLARE individuale (a ciascun alunno delle classi V sarà assegnato un AMICO </w:t>
            </w:r>
            <w:proofErr w:type="spellStart"/>
            <w:r w:rsidRPr="00666714">
              <w:rPr>
                <w:sz w:val="16"/>
                <w:szCs w:val="16"/>
              </w:rPr>
              <w:t>DI</w:t>
            </w:r>
            <w:proofErr w:type="spellEnd"/>
            <w:r w:rsidRPr="00666714">
              <w:rPr>
                <w:sz w:val="16"/>
                <w:szCs w:val="16"/>
              </w:rPr>
              <w:t xml:space="preserve"> PENNA frequentante la II media).</w:t>
            </w:r>
          </w:p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666714">
              <w:rPr>
                <w:sz w:val="16"/>
                <w:szCs w:val="16"/>
              </w:rPr>
              <w:t>Gli alunni delle classi quinte scriveranno una lettera ai compagni più grandi per iniziare a conoscersi.</w:t>
            </w:r>
          </w:p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  <w:u w:val="single"/>
              </w:rPr>
              <w:t>SULLA BUSTA Dovranno essere presenti</w:t>
            </w:r>
            <w:r w:rsidRPr="00666714">
              <w:rPr>
                <w:sz w:val="16"/>
                <w:szCs w:val="16"/>
              </w:rPr>
              <w:t>:</w:t>
            </w:r>
          </w:p>
          <w:p w:rsidR="00A509C2" w:rsidRPr="00666714" w:rsidRDefault="00A509C2" w:rsidP="001A3EA5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MITTENTE</w:t>
            </w:r>
          </w:p>
          <w:p w:rsidR="00A509C2" w:rsidRPr="00666714" w:rsidRDefault="00A509C2" w:rsidP="001A3EA5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DESTINATARIO</w:t>
            </w:r>
          </w:p>
          <w:p w:rsidR="00A509C2" w:rsidRPr="00666714" w:rsidRDefault="00A509C2" w:rsidP="001A3EA5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FRANCOBOLLO (etichetta con timbro della scuola SG)</w:t>
            </w:r>
          </w:p>
        </w:tc>
      </w:tr>
      <w:tr w:rsidR="00A509C2" w:rsidRPr="005825D9" w:rsidTr="001A3EA5">
        <w:tc>
          <w:tcPr>
            <w:tcW w:w="77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666714" w:rsidRDefault="00A509C2" w:rsidP="001A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9- TUBO DELLA PIOGGIA</w:t>
            </w:r>
          </w:p>
        </w:tc>
        <w:tc>
          <w:tcPr>
            <w:tcW w:w="5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Classe IV </w:t>
            </w:r>
          </w:p>
        </w:tc>
        <w:tc>
          <w:tcPr>
            <w:tcW w:w="10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666714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 xml:space="preserve">Cl I - Prof. </w:t>
            </w:r>
            <w:proofErr w:type="spellStart"/>
            <w:r w:rsidRPr="00666714">
              <w:rPr>
                <w:sz w:val="16"/>
                <w:szCs w:val="16"/>
              </w:rPr>
              <w:t>Penazzi</w:t>
            </w:r>
            <w:proofErr w:type="spellEnd"/>
            <w:r w:rsidRPr="00666714">
              <w:rPr>
                <w:sz w:val="16"/>
                <w:szCs w:val="16"/>
              </w:rPr>
              <w:t xml:space="preserve"> :video- tutorial per la realizzazione di strumenti a </w:t>
            </w:r>
            <w:proofErr w:type="spellStart"/>
            <w:r w:rsidRPr="00666714">
              <w:rPr>
                <w:sz w:val="16"/>
                <w:szCs w:val="16"/>
              </w:rPr>
              <w:t>percussionI</w:t>
            </w:r>
            <w:proofErr w:type="spellEnd"/>
          </w:p>
        </w:tc>
        <w:tc>
          <w:tcPr>
            <w:tcW w:w="6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09C2" w:rsidRPr="005825D9" w:rsidRDefault="00A509C2" w:rsidP="001A3EA5">
            <w:pPr>
              <w:spacing w:line="240" w:lineRule="auto"/>
              <w:rPr>
                <w:sz w:val="16"/>
                <w:szCs w:val="16"/>
              </w:rPr>
            </w:pPr>
            <w:r w:rsidRPr="00666714">
              <w:rPr>
                <w:sz w:val="16"/>
                <w:szCs w:val="16"/>
              </w:rPr>
              <w:t>OTTOBRE</w:t>
            </w:r>
          </w:p>
        </w:tc>
        <w:tc>
          <w:tcPr>
            <w:tcW w:w="11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09C2" w:rsidRPr="005825D9" w:rsidRDefault="00A509C2" w:rsidP="001A3EA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509C2" w:rsidRDefault="00A509C2"/>
    <w:sectPr w:rsidR="00A509C2" w:rsidSect="00C05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F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56B61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9C2"/>
    <w:rsid w:val="004F6B4C"/>
    <w:rsid w:val="00A509C2"/>
    <w:rsid w:val="00B12A89"/>
    <w:rsid w:val="00C0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9C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2020-10-30T08:46:00Z</dcterms:created>
  <dcterms:modified xsi:type="dcterms:W3CDTF">2020-10-30T08:47:00Z</dcterms:modified>
</cp:coreProperties>
</file>